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D872" w14:textId="77777777" w:rsidR="00E152FD" w:rsidRDefault="00E152FD">
      <w:pPr>
        <w:pStyle w:val="Estilo1"/>
        <w:rPr>
          <w:b/>
          <w:sz w:val="22"/>
          <w:szCs w:val="22"/>
        </w:rPr>
      </w:pPr>
    </w:p>
    <w:p w14:paraId="22827890" w14:textId="77777777" w:rsidR="00111F4A" w:rsidRDefault="00111F4A">
      <w:pPr>
        <w:pStyle w:val="Estilo1"/>
        <w:rPr>
          <w:b/>
          <w:sz w:val="22"/>
          <w:szCs w:val="22"/>
        </w:rPr>
      </w:pPr>
    </w:p>
    <w:p w14:paraId="0257FC6A" w14:textId="77777777" w:rsidR="00111F4A" w:rsidRDefault="00111F4A">
      <w:pPr>
        <w:pStyle w:val="Estilo1"/>
        <w:rPr>
          <w:b/>
          <w:sz w:val="22"/>
          <w:szCs w:val="22"/>
        </w:rPr>
      </w:pPr>
    </w:p>
    <w:p w14:paraId="047B28A8" w14:textId="77777777" w:rsidR="00111F4A" w:rsidRDefault="00111F4A" w:rsidP="00111F4A">
      <w:pPr>
        <w:rPr>
          <w:sz w:val="32"/>
          <w:lang w:val="es-ES_tradnl"/>
        </w:rPr>
      </w:pPr>
    </w:p>
    <w:p w14:paraId="03D366B7" w14:textId="77777777" w:rsidR="00343EA4" w:rsidRDefault="00343EA4" w:rsidP="00343EA4">
      <w:pPr>
        <w:rPr>
          <w:sz w:val="32"/>
          <w:lang w:val="es-ES_tradnl"/>
        </w:rPr>
      </w:pPr>
    </w:p>
    <w:p w14:paraId="60182EFF" w14:textId="77777777" w:rsidR="00A4688C" w:rsidRDefault="00A4688C" w:rsidP="00343EA4">
      <w:pPr>
        <w:rPr>
          <w:sz w:val="32"/>
          <w:lang w:val="es-ES_tradnl"/>
        </w:rPr>
      </w:pPr>
    </w:p>
    <w:p w14:paraId="1ACFC3E2" w14:textId="77777777" w:rsidR="00A4688C" w:rsidRDefault="00A4688C" w:rsidP="00343EA4">
      <w:pPr>
        <w:rPr>
          <w:sz w:val="32"/>
          <w:lang w:val="es-ES_tradnl"/>
        </w:rPr>
      </w:pPr>
    </w:p>
    <w:p w14:paraId="2F9A807B" w14:textId="77777777" w:rsidR="00343EA4" w:rsidRDefault="00343EA4" w:rsidP="00343EA4">
      <w:pPr>
        <w:pStyle w:val="Estilo1"/>
        <w:rPr>
          <w:b/>
          <w:sz w:val="22"/>
          <w:szCs w:val="22"/>
        </w:rPr>
      </w:pPr>
    </w:p>
    <w:p w14:paraId="553FBE2E" w14:textId="77777777" w:rsidR="00343EA4" w:rsidRDefault="00343EA4" w:rsidP="00343EA4">
      <w:pPr>
        <w:pStyle w:val="Estilo1"/>
        <w:rPr>
          <w:b/>
          <w:sz w:val="22"/>
          <w:szCs w:val="22"/>
        </w:rPr>
      </w:pPr>
    </w:p>
    <w:p w14:paraId="096FE034" w14:textId="65D3DEB8"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9974"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14:paraId="23F8D72D" w14:textId="77777777" w:rsidR="00343EA4" w:rsidRDefault="00343EA4" w:rsidP="00343EA4">
      <w:pPr>
        <w:pStyle w:val="Sinespaciado"/>
        <w:ind w:right="-1"/>
        <w:jc w:val="center"/>
        <w:rPr>
          <w:rFonts w:cs="Arial"/>
          <w:color w:val="FFFFFF"/>
          <w:sz w:val="54"/>
          <w:szCs w:val="54"/>
        </w:rPr>
      </w:pPr>
    </w:p>
    <w:p w14:paraId="1C639A3D" w14:textId="08C0259F"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w:t>
      </w:r>
      <w:proofErr w:type="spellStart"/>
      <w:r w:rsidR="001B50EC">
        <w:rPr>
          <w:rFonts w:cs="Arial"/>
          <w:color w:val="FFFFFF"/>
          <w:sz w:val="48"/>
          <w:szCs w:val="48"/>
        </w:rPr>
        <w:t>Xpande</w:t>
      </w:r>
      <w:proofErr w:type="spellEnd"/>
      <w:r w:rsidR="001B50EC">
        <w:rPr>
          <w:rFonts w:cs="Arial"/>
          <w:color w:val="FFFFFF"/>
          <w:sz w:val="48"/>
          <w:szCs w:val="48"/>
        </w:rPr>
        <w:t xml:space="preserve"> de Expansión Internacional de las Pymes </w:t>
      </w:r>
      <w:r w:rsidR="00040F1A">
        <w:rPr>
          <w:rFonts w:cs="Arial"/>
          <w:color w:val="FFFFFF"/>
          <w:sz w:val="48"/>
          <w:szCs w:val="48"/>
        </w:rPr>
        <w:t>(DECA)</w:t>
      </w:r>
    </w:p>
    <w:p w14:paraId="3420D52D"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 xml:space="preserve">Programa </w:t>
      </w:r>
      <w:proofErr w:type="spellStart"/>
      <w:r w:rsidRPr="00247396">
        <w:rPr>
          <w:rFonts w:cs="Arial"/>
          <w:color w:val="FFFFFF"/>
          <w:sz w:val="28"/>
          <w:szCs w:val="28"/>
        </w:rPr>
        <w:t>Xpande</w:t>
      </w:r>
      <w:proofErr w:type="spellEnd"/>
    </w:p>
    <w:p w14:paraId="6A9EEFF8" w14:textId="77777777"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14:paraId="6E68E804" w14:textId="77777777" w:rsidR="00343EA4" w:rsidRPr="00343EA4" w:rsidRDefault="00343EA4" w:rsidP="00343EA4">
      <w:pPr>
        <w:pStyle w:val="Sinespaciado"/>
        <w:ind w:right="-1"/>
        <w:jc w:val="center"/>
        <w:rPr>
          <w:rFonts w:cs="Arial"/>
          <w:color w:val="FFFFFF"/>
          <w:sz w:val="24"/>
          <w:szCs w:val="24"/>
        </w:rPr>
      </w:pPr>
    </w:p>
    <w:p w14:paraId="4999C302" w14:textId="77777777" w:rsidR="00343EA4" w:rsidRDefault="00343EA4" w:rsidP="00343EA4">
      <w:pPr>
        <w:pStyle w:val="Sinespaciado"/>
        <w:ind w:right="-1" w:hanging="851"/>
        <w:rPr>
          <w:rFonts w:cs="Arial"/>
          <w:color w:val="FFFFFF"/>
          <w:sz w:val="16"/>
          <w:szCs w:val="16"/>
        </w:rPr>
      </w:pPr>
    </w:p>
    <w:p w14:paraId="2ADB10C0" w14:textId="77777777" w:rsidR="00343EA4" w:rsidRDefault="00343EA4" w:rsidP="00343EA4">
      <w:pPr>
        <w:pStyle w:val="Sinespaciado"/>
        <w:ind w:right="-1" w:hanging="851"/>
        <w:rPr>
          <w:rFonts w:cs="Arial"/>
          <w:color w:val="FFFFFF"/>
          <w:sz w:val="16"/>
          <w:szCs w:val="16"/>
        </w:rPr>
      </w:pPr>
    </w:p>
    <w:p w14:paraId="311E543E" w14:textId="77777777" w:rsidR="00343EA4" w:rsidRPr="00CA6D21" w:rsidRDefault="00343EA4" w:rsidP="00343EA4">
      <w:pPr>
        <w:pStyle w:val="Sinespaciado"/>
        <w:ind w:right="-1" w:hanging="851"/>
        <w:rPr>
          <w:rFonts w:cs="Arial"/>
          <w:color w:val="FFFFFF"/>
          <w:sz w:val="16"/>
          <w:szCs w:val="16"/>
        </w:rPr>
      </w:pPr>
    </w:p>
    <w:p w14:paraId="739294BA" w14:textId="77777777" w:rsidR="00343EA4" w:rsidRPr="008A2A9D" w:rsidRDefault="00343EA4" w:rsidP="00343EA4">
      <w:pPr>
        <w:pStyle w:val="Sinespaciado"/>
        <w:ind w:right="2267" w:hanging="1134"/>
        <w:jc w:val="right"/>
        <w:rPr>
          <w:rFonts w:ascii="Arial Narrow" w:hAnsi="Arial Narrow" w:cs="Arial"/>
          <w:color w:val="404040"/>
          <w:sz w:val="54"/>
          <w:szCs w:val="54"/>
        </w:rPr>
      </w:pPr>
    </w:p>
    <w:p w14:paraId="5960AB57" w14:textId="77777777" w:rsidR="00343EA4" w:rsidRPr="001B50EC" w:rsidRDefault="00343EA4" w:rsidP="00111F4A">
      <w:pPr>
        <w:rPr>
          <w:sz w:val="32"/>
        </w:rPr>
      </w:pPr>
    </w:p>
    <w:p w14:paraId="6C9A078A" w14:textId="77777777" w:rsidR="00343EA4" w:rsidRDefault="00343EA4" w:rsidP="00111F4A">
      <w:pPr>
        <w:rPr>
          <w:sz w:val="32"/>
          <w:lang w:val="es-ES_tradnl"/>
        </w:rPr>
      </w:pPr>
    </w:p>
    <w:p w14:paraId="6C20184A" w14:textId="77777777" w:rsidR="00343EA4" w:rsidRDefault="00343EA4" w:rsidP="00111F4A">
      <w:pPr>
        <w:rPr>
          <w:sz w:val="32"/>
          <w:lang w:val="es-ES_tradnl"/>
        </w:rPr>
      </w:pPr>
    </w:p>
    <w:p w14:paraId="2650C319" w14:textId="77777777" w:rsidR="00343EA4" w:rsidRDefault="00343EA4" w:rsidP="00111F4A">
      <w:pPr>
        <w:rPr>
          <w:sz w:val="32"/>
          <w:lang w:val="es-ES_tradnl"/>
        </w:rPr>
      </w:pPr>
    </w:p>
    <w:p w14:paraId="0359656F" w14:textId="77777777" w:rsidR="00343EA4" w:rsidRDefault="00343EA4" w:rsidP="00111F4A">
      <w:pPr>
        <w:rPr>
          <w:sz w:val="32"/>
          <w:lang w:val="es-ES_tradnl"/>
        </w:rPr>
      </w:pPr>
    </w:p>
    <w:p w14:paraId="17951484" w14:textId="09290B42"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14:paraId="10C1A0AC" w14:textId="77777777" w:rsidTr="00343EA4">
        <w:trPr>
          <w:cantSplit/>
          <w:trHeight w:val="1223"/>
        </w:trPr>
        <w:tc>
          <w:tcPr>
            <w:tcW w:w="9430" w:type="dxa"/>
            <w:shd w:val="clear" w:color="auto" w:fill="00B0F0"/>
            <w:vAlign w:val="center"/>
          </w:tcPr>
          <w:p w14:paraId="4D40C07A" w14:textId="6B72A6F0"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lastRenderedPageBreak/>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 xml:space="preserve">n de empresa en Programa </w:t>
            </w:r>
            <w:proofErr w:type="spellStart"/>
            <w:r w:rsidRPr="002E3372">
              <w:rPr>
                <w:rFonts w:ascii="Calibri" w:hAnsi="Calibri"/>
                <w:b/>
                <w:bCs/>
                <w:color w:val="FFFFFF"/>
                <w:sz w:val="32"/>
                <w:szCs w:val="32"/>
                <w:lang w:val="es-ES_tradnl"/>
              </w:rPr>
              <w:t>Xpande</w:t>
            </w:r>
            <w:proofErr w:type="spellEnd"/>
            <w:r w:rsidRPr="002E3372">
              <w:rPr>
                <w:rFonts w:ascii="Calibri" w:hAnsi="Calibri"/>
                <w:b/>
                <w:bCs/>
                <w:color w:val="FFFFFF"/>
                <w:sz w:val="32"/>
                <w:szCs w:val="32"/>
                <w:lang w:val="es-ES_tradnl"/>
              </w:rPr>
              <w:t xml:space="preserv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14:paraId="4824EED2" w14:textId="77777777"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14:paraId="4BEADAB6" w14:textId="77777777"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 xml:space="preserve">Programa </w:t>
            </w:r>
            <w:proofErr w:type="spellStart"/>
            <w:r w:rsidRPr="00247396">
              <w:rPr>
                <w:rFonts w:ascii="Calibri" w:hAnsi="Calibri"/>
                <w:b/>
                <w:bCs/>
                <w:color w:val="FFFFFF"/>
                <w:sz w:val="24"/>
                <w:szCs w:val="24"/>
                <w:lang w:val="es-ES_tradnl"/>
              </w:rPr>
              <w:t>Xpande</w:t>
            </w:r>
            <w:proofErr w:type="spellEnd"/>
          </w:p>
          <w:p w14:paraId="0BD54B97" w14:textId="77777777"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14:paraId="6F3D9E87" w14:textId="77777777" w:rsidR="001B50EC" w:rsidRPr="008E52D6" w:rsidRDefault="001B50EC" w:rsidP="005500E6">
      <w:pPr>
        <w:spacing w:before="60" w:after="60"/>
        <w:rPr>
          <w:rFonts w:ascii="Calibri" w:hAnsi="Calibri"/>
          <w:sz w:val="24"/>
          <w:szCs w:val="24"/>
        </w:rPr>
      </w:pPr>
    </w:p>
    <w:p w14:paraId="29F79C27" w14:textId="77777777"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a</w:t>
      </w:r>
      <w:proofErr w:type="spellEnd"/>
      <w:r w:rsidRPr="008E52D6">
        <w:rPr>
          <w:rFonts w:ascii="Calibri" w:hAnsi="Calibri" w:cs="Arial"/>
          <w:sz w:val="24"/>
          <w:szCs w:val="24"/>
        </w:rPr>
        <w:t xml:space="preserve"> </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de</w:t>
      </w:r>
      <w:proofErr w:type="spellEnd"/>
      <w:r w:rsidRPr="008E52D6">
        <w:rPr>
          <w:rFonts w:ascii="Calibri" w:hAnsi="Calibri" w:cs="Arial"/>
          <w:sz w:val="24"/>
          <w:szCs w:val="24"/>
        </w:rPr>
        <w:t xml:space="preserve"> 20</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p>
    <w:p w14:paraId="1B2E486E"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14:paraId="599D69A5" w14:textId="77777777" w:rsidR="003C71E4" w:rsidRDefault="003C71E4" w:rsidP="001B50EC">
      <w:pPr>
        <w:spacing w:before="120" w:line="240" w:lineRule="auto"/>
        <w:rPr>
          <w:rFonts w:ascii="Calibri" w:hAnsi="Calibri" w:cs="Arial"/>
          <w:sz w:val="24"/>
          <w:szCs w:val="24"/>
        </w:rPr>
      </w:pPr>
    </w:p>
    <w:p w14:paraId="06EAB5F0" w14:textId="68222D89"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_________________,</w:t>
      </w:r>
      <w:r w:rsidRPr="008E52D6">
        <w:rPr>
          <w:rFonts w:ascii="Calibri" w:hAnsi="Calibri" w:cs="Arial"/>
          <w:sz w:val="24"/>
          <w:szCs w:val="24"/>
        </w:rPr>
        <w:t xml:space="preserve"> en nombre y representación d</w:t>
      </w:r>
      <w:r w:rsidR="00CE14FE">
        <w:rPr>
          <w:rFonts w:ascii="Calibri" w:hAnsi="Calibri" w:cs="Arial"/>
          <w:sz w:val="24"/>
          <w:szCs w:val="24"/>
        </w:rPr>
        <w:t xml:space="preserve">e la Cámara Oficial de Comercio, Industria y Servicios de Zamora </w:t>
      </w:r>
      <w:r w:rsidRPr="008E52D6">
        <w:rPr>
          <w:rFonts w:ascii="Calibri" w:hAnsi="Calibri" w:cs="Arial"/>
          <w:sz w:val="24"/>
          <w:szCs w:val="24"/>
        </w:rPr>
        <w:t>(en adelante “la Cámara”)</w:t>
      </w:r>
    </w:p>
    <w:p w14:paraId="7552673D" w14:textId="77777777" w:rsidR="001B50EC" w:rsidRPr="008E52D6" w:rsidRDefault="001B50EC" w:rsidP="001B50EC">
      <w:pPr>
        <w:spacing w:before="120" w:line="240" w:lineRule="auto"/>
        <w:rPr>
          <w:rFonts w:ascii="Calibri" w:hAnsi="Calibri" w:cs="Arial"/>
          <w:sz w:val="24"/>
          <w:szCs w:val="24"/>
        </w:rPr>
      </w:pPr>
    </w:p>
    <w:p w14:paraId="754F920F"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14:paraId="08A32FE1"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14:paraId="777089E6" w14:textId="77777777" w:rsidR="001B50EC" w:rsidRPr="008E52D6" w:rsidRDefault="001B50EC" w:rsidP="001B50EC">
      <w:pPr>
        <w:spacing w:before="120" w:line="240" w:lineRule="auto"/>
        <w:rPr>
          <w:rFonts w:ascii="Calibri" w:hAnsi="Calibri" w:cs="Arial"/>
          <w:sz w:val="24"/>
          <w:szCs w:val="24"/>
        </w:rPr>
      </w:pPr>
    </w:p>
    <w:p w14:paraId="3367417B" w14:textId="77777777"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14:paraId="1B47C827" w14:textId="77777777"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14:paraId="2BD64A0C" w14:textId="77777777"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 se inscribe en el </w:t>
      </w:r>
      <w:r w:rsidR="00CF2496">
        <w:rPr>
          <w:rFonts w:ascii="Calibri" w:hAnsi="Calibri" w:cs="Arial"/>
          <w:sz w:val="24"/>
          <w:szCs w:val="24"/>
        </w:rPr>
        <w:t>OT</w:t>
      </w:r>
      <w:r w:rsidRPr="008E52D6">
        <w:rPr>
          <w:rFonts w:ascii="Calibri" w:hAnsi="Calibri" w:cs="Arial"/>
          <w:sz w:val="24"/>
          <w:szCs w:val="24"/>
        </w:rPr>
        <w:t xml:space="preserve"> </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w:t>
      </w:r>
      <w:r w:rsidR="00ED70BF">
        <w:rPr>
          <w:rFonts w:ascii="Calibri" w:hAnsi="Calibri" w:cs="Arial"/>
          <w:sz w:val="24"/>
          <w:szCs w:val="24"/>
        </w:rPr>
        <w:t xml:space="preserve"> </w:t>
      </w:r>
      <w:r w:rsidR="00CF2496">
        <w:rPr>
          <w:rFonts w:ascii="Calibri" w:hAnsi="Calibri" w:cs="Arial"/>
          <w:sz w:val="24"/>
          <w:szCs w:val="24"/>
        </w:rPr>
        <w:t>(2015)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14:paraId="56E38BF2" w14:textId="77777777" w:rsidR="00CF2496" w:rsidRDefault="00CF2496" w:rsidP="00CF2496">
      <w:pPr>
        <w:spacing w:before="120" w:line="240" w:lineRule="auto"/>
        <w:rPr>
          <w:rFonts w:ascii="Calibri" w:hAnsi="Calibri" w:cs="Arial"/>
          <w:sz w:val="24"/>
          <w:szCs w:val="24"/>
        </w:rPr>
      </w:pPr>
    </w:p>
    <w:p w14:paraId="727C97BB" w14:textId="77777777"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termedio del POCINT</w:t>
      </w:r>
      <w:r w:rsidR="003C71E4">
        <w:rPr>
          <w:rFonts w:ascii="Calibri" w:hAnsi="Calibri" w:cs="Arial"/>
          <w:sz w:val="24"/>
          <w:szCs w:val="24"/>
        </w:rPr>
        <w:t xml:space="preserve"> </w:t>
      </w:r>
      <w:r w:rsidR="00105206">
        <w:rPr>
          <w:rFonts w:ascii="Calibri" w:hAnsi="Calibri" w:cs="Arial"/>
          <w:sz w:val="24"/>
          <w:szCs w:val="24"/>
        </w:rPr>
        <w:t xml:space="preserve">(ES401001) </w:t>
      </w:r>
      <w:r w:rsidRPr="00CF2496">
        <w:rPr>
          <w:rFonts w:ascii="Calibri" w:hAnsi="Calibri" w:cs="Arial"/>
          <w:sz w:val="24"/>
          <w:szCs w:val="24"/>
        </w:rPr>
        <w:t>con senda financiera para tal actuación</w:t>
      </w:r>
      <w:r w:rsidR="00105206">
        <w:rPr>
          <w:rFonts w:ascii="Calibri" w:hAnsi="Calibri" w:cs="Arial"/>
          <w:sz w:val="24"/>
          <w:szCs w:val="24"/>
        </w:rPr>
        <w:t>.</w:t>
      </w:r>
      <w:r w:rsidRPr="00CF2496">
        <w:rPr>
          <w:rFonts w:ascii="Calibri" w:hAnsi="Calibri" w:cs="Arial"/>
          <w:sz w:val="24"/>
          <w:szCs w:val="24"/>
        </w:rPr>
        <w:t xml:space="preserve"> </w:t>
      </w:r>
    </w:p>
    <w:p w14:paraId="30D5D274" w14:textId="77777777" w:rsidR="00105206" w:rsidRPr="00CF2496" w:rsidRDefault="00105206" w:rsidP="00CF2496">
      <w:pPr>
        <w:spacing w:before="120" w:line="240" w:lineRule="auto"/>
        <w:rPr>
          <w:rFonts w:ascii="Calibri" w:hAnsi="Calibri" w:cs="Arial"/>
          <w:sz w:val="24"/>
          <w:szCs w:val="24"/>
        </w:rPr>
      </w:pPr>
    </w:p>
    <w:p w14:paraId="15F766D0" w14:textId="70347984"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w:t>
      </w:r>
      <w:r w:rsidR="00CE14FE">
        <w:rPr>
          <w:rFonts w:ascii="Calibri" w:hAnsi="Calibri" w:cs="Arial"/>
          <w:sz w:val="24"/>
          <w:szCs w:val="24"/>
        </w:rPr>
        <w:lastRenderedPageBreak/>
        <w:t>Cámara de Comercio de España) y</w:t>
      </w:r>
      <w:r w:rsidR="001B50EC" w:rsidRPr="008E52D6">
        <w:rPr>
          <w:rFonts w:ascii="Calibri" w:hAnsi="Calibri" w:cs="Arial"/>
          <w:sz w:val="24"/>
          <w:szCs w:val="24"/>
        </w:rPr>
        <w:t xml:space="preserve"> las Cámaras Oficiales de Comercio, Industria, Servicios y Navegación de las regiones participantes</w:t>
      </w:r>
      <w:r w:rsidR="00CE14FE">
        <w:rPr>
          <w:rFonts w:ascii="Calibri" w:hAnsi="Calibri" w:cs="Arial"/>
          <w:sz w:val="24"/>
          <w:szCs w:val="24"/>
        </w:rPr>
        <w:t>.</w:t>
      </w:r>
      <w:r w:rsidR="001B50EC" w:rsidRPr="008E52D6">
        <w:rPr>
          <w:rFonts w:ascii="Calibri" w:hAnsi="Calibri"/>
          <w:sz w:val="24"/>
          <w:szCs w:val="24"/>
        </w:rPr>
        <w:t xml:space="preserve"> </w:t>
      </w:r>
    </w:p>
    <w:p w14:paraId="4F2FF5A8" w14:textId="672C1734" w:rsidR="001B50EC" w:rsidRPr="008E52D6" w:rsidRDefault="001B50EC" w:rsidP="001B50EC">
      <w:pPr>
        <w:spacing w:before="120" w:line="240" w:lineRule="auto"/>
        <w:rPr>
          <w:rFonts w:ascii="Calibri" w:hAnsi="Calibri" w:cs="Arial"/>
          <w:sz w:val="24"/>
          <w:szCs w:val="24"/>
        </w:rPr>
      </w:pPr>
      <w:r w:rsidRPr="008E52D6">
        <w:rPr>
          <w:rFonts w:ascii="Calibri" w:hAnsi="Calibri"/>
          <w:sz w:val="24"/>
          <w:szCs w:val="24"/>
        </w:rPr>
        <w:t>Que en este sentido, la Cámara de Comercio de España y la Cámara de Comercio de</w:t>
      </w:r>
      <w:r w:rsidR="00CE14FE">
        <w:rPr>
          <w:rFonts w:ascii="Calibri" w:hAnsi="Calibri"/>
          <w:sz w:val="24"/>
          <w:szCs w:val="24"/>
        </w:rPr>
        <w:t xml:space="preserve"> Zamora </w:t>
      </w:r>
      <w:r w:rsidRPr="008E52D6">
        <w:rPr>
          <w:rFonts w:ascii="Calibri" w:hAnsi="Calibri" w:cs="Arial"/>
          <w:sz w:val="24"/>
          <w:szCs w:val="24"/>
        </w:rPr>
        <w:t xml:space="preserve">han suscrito un convenio de colaboración para el desarrollo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por el que la Cámara de Comercio de</w:t>
      </w:r>
      <w:r w:rsidR="00CE14FE">
        <w:rPr>
          <w:rFonts w:ascii="Calibri" w:hAnsi="Calibri" w:cs="Arial"/>
          <w:sz w:val="24"/>
          <w:szCs w:val="24"/>
        </w:rPr>
        <w:t xml:space="preserve"> Zamora</w:t>
      </w:r>
      <w:r w:rsidR="00105206">
        <w:rPr>
          <w:rFonts w:ascii="Calibri" w:hAnsi="Calibri" w:cs="Arial"/>
          <w:sz w:val="24"/>
          <w:szCs w:val="24"/>
        </w:rPr>
        <w:t xml:space="preserve"> </w:t>
      </w:r>
      <w:r w:rsidRPr="008E52D6">
        <w:rPr>
          <w:rFonts w:ascii="Calibri" w:hAnsi="Calibri" w:cs="Arial"/>
          <w:sz w:val="24"/>
          <w:szCs w:val="24"/>
        </w:rPr>
        <w:t>se compromete a desarrollar el programa en su demarcación, en base al presupuesto que tiene disponible.</w:t>
      </w:r>
    </w:p>
    <w:p w14:paraId="7DEFFB6E" w14:textId="77777777" w:rsidR="001B50EC" w:rsidRPr="008E52D6" w:rsidRDefault="001B50EC" w:rsidP="001B50EC">
      <w:pPr>
        <w:spacing w:before="120" w:line="240" w:lineRule="auto"/>
        <w:rPr>
          <w:rFonts w:ascii="Calibri" w:hAnsi="Calibri" w:cs="Arial"/>
          <w:sz w:val="24"/>
          <w:szCs w:val="24"/>
        </w:rPr>
      </w:pPr>
    </w:p>
    <w:p w14:paraId="7A8D9D26" w14:textId="77777777"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 xml:space="preserve">grama </w:t>
      </w:r>
      <w:proofErr w:type="spellStart"/>
      <w:r>
        <w:rPr>
          <w:rFonts w:ascii="Calibri" w:hAnsi="Calibri" w:cs="Arial"/>
          <w:sz w:val="24"/>
          <w:szCs w:val="24"/>
        </w:rPr>
        <w:t>Xpande</w:t>
      </w:r>
      <w:proofErr w:type="spellEnd"/>
      <w:r>
        <w:rPr>
          <w:rFonts w:ascii="Calibri" w:hAnsi="Calibri" w:cs="Arial"/>
          <w:sz w:val="24"/>
          <w:szCs w:val="24"/>
        </w:rPr>
        <w:t xml:space="preserv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14:paraId="25D2B41E" w14:textId="77777777" w:rsidR="00B52707" w:rsidRDefault="00B52707" w:rsidP="001B50EC">
      <w:pPr>
        <w:spacing w:before="120" w:line="240" w:lineRule="auto"/>
        <w:rPr>
          <w:rFonts w:ascii="Calibri" w:hAnsi="Calibri" w:cs="Arial"/>
          <w:sz w:val="24"/>
          <w:szCs w:val="24"/>
        </w:rPr>
      </w:pPr>
    </w:p>
    <w:p w14:paraId="1F549960" w14:textId="77777777"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w:t>
      </w:r>
    </w:p>
    <w:p w14:paraId="0B8CAD61" w14:textId="77777777" w:rsidR="00BB2DC8" w:rsidRPr="008E52D6" w:rsidRDefault="00BB2DC8" w:rsidP="001B50EC">
      <w:pPr>
        <w:spacing w:before="120" w:line="240" w:lineRule="auto"/>
        <w:rPr>
          <w:rFonts w:ascii="Calibri" w:hAnsi="Calibri" w:cs="Arial"/>
          <w:b/>
          <w:sz w:val="24"/>
          <w:szCs w:val="24"/>
        </w:rPr>
      </w:pPr>
    </w:p>
    <w:p w14:paraId="2EE409E0" w14:textId="77777777"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w:t>
      </w:r>
      <w:r>
        <w:rPr>
          <w:rFonts w:ascii="Calibri" w:hAnsi="Calibri" w:cs="Arial"/>
          <w:sz w:val="24"/>
          <w:szCs w:val="24"/>
        </w:rPr>
        <w:t xml:space="preserve"> </w:t>
      </w:r>
      <w:r w:rsidR="00AE58C8">
        <w:rPr>
          <w:rFonts w:ascii="Calibri" w:hAnsi="Calibri" w:cs="Arial"/>
          <w:sz w:val="24"/>
          <w:szCs w:val="24"/>
        </w:rPr>
        <w:t>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AE58C8">
        <w:rPr>
          <w:rFonts w:ascii="Calibri" w:hAnsi="Calibri" w:cs="Arial"/>
          <w:sz w:val="24"/>
          <w:szCs w:val="24"/>
        </w:rPr>
        <w:t xml:space="preserve"> </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14:paraId="7D5BB395" w14:textId="791E55B3"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14:paraId="420559D5" w14:textId="77777777"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14:paraId="62542036" w14:textId="77777777"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14:paraId="3F019219" w14:textId="18345A40" w:rsidR="001B50EC" w:rsidRDefault="00D30099" w:rsidP="001B50EC">
      <w:pPr>
        <w:spacing w:before="120" w:line="240" w:lineRule="auto"/>
        <w:rPr>
          <w:rFonts w:ascii="Calibri" w:hAnsi="Calibri" w:cs="Arial"/>
          <w:sz w:val="24"/>
          <w:szCs w:val="24"/>
        </w:rPr>
      </w:pPr>
      <w:r w:rsidRPr="006534EF">
        <w:rPr>
          <w:rFonts w:ascii="Calibri" w:hAnsi="Calibri" w:cs="Arial"/>
          <w:sz w:val="24"/>
          <w:szCs w:val="24"/>
        </w:rPr>
        <w:t>Aquellas</w:t>
      </w:r>
      <w:r w:rsidRPr="002808EB">
        <w:rPr>
          <w:rFonts w:ascii="Calibri" w:hAnsi="Calibri" w:cs="Arial"/>
          <w:sz w:val="24"/>
          <w:szCs w:val="24"/>
        </w:rPr>
        <w:t xml:space="preserve"> empresas que tengan ya definido un mercado objetivo, tras su participación en los dos últimos años en </w:t>
      </w:r>
      <w:r w:rsidR="00EC300C">
        <w:rPr>
          <w:rFonts w:ascii="Calibri" w:hAnsi="Calibri" w:cs="Arial"/>
          <w:sz w:val="24"/>
          <w:szCs w:val="24"/>
        </w:rPr>
        <w:t xml:space="preserve">el </w:t>
      </w:r>
      <w:r w:rsidRPr="002808EB">
        <w:rPr>
          <w:rFonts w:ascii="Calibri" w:hAnsi="Calibri" w:cs="Arial"/>
          <w:sz w:val="24"/>
          <w:szCs w:val="24"/>
        </w:rPr>
        <w:t xml:space="preserve">Programa </w:t>
      </w:r>
      <w:proofErr w:type="spellStart"/>
      <w:r w:rsidRPr="002808EB">
        <w:rPr>
          <w:rFonts w:ascii="Calibri" w:hAnsi="Calibri" w:cs="Arial"/>
          <w:sz w:val="24"/>
          <w:szCs w:val="24"/>
        </w:rPr>
        <w:t>Xpande</w:t>
      </w:r>
      <w:proofErr w:type="spellEnd"/>
      <w:r w:rsidR="00EC300C">
        <w:rPr>
          <w:rFonts w:ascii="Calibri" w:hAnsi="Calibri" w:cs="Arial"/>
          <w:sz w:val="24"/>
          <w:szCs w:val="24"/>
        </w:rPr>
        <w:t xml:space="preserve"> de las Cámaras de Comercio</w:t>
      </w:r>
      <w:r w:rsidRPr="002808EB">
        <w:rPr>
          <w:rFonts w:ascii="Calibri" w:hAnsi="Calibri" w:cs="Arial"/>
          <w:sz w:val="24"/>
          <w:szCs w:val="24"/>
        </w:rPr>
        <w:t xml:space="preserve">, podrán acceder directamente a la Parte de </w:t>
      </w:r>
      <w:r w:rsidR="00C3621B">
        <w:rPr>
          <w:rFonts w:ascii="Calibri" w:hAnsi="Calibri" w:cs="Arial"/>
          <w:sz w:val="24"/>
          <w:szCs w:val="24"/>
        </w:rPr>
        <w:t xml:space="preserve">Acceso </w:t>
      </w:r>
      <w:r w:rsidRPr="002808EB">
        <w:rPr>
          <w:rFonts w:ascii="Calibri" w:hAnsi="Calibri" w:cs="Arial"/>
          <w:sz w:val="24"/>
          <w:szCs w:val="24"/>
        </w:rPr>
        <w:t>al Mercado</w:t>
      </w:r>
      <w:r>
        <w:rPr>
          <w:rFonts w:ascii="Calibri" w:hAnsi="Calibri" w:cs="Arial"/>
          <w:sz w:val="24"/>
          <w:szCs w:val="24"/>
        </w:rPr>
        <w:t>.</w:t>
      </w:r>
    </w:p>
    <w:p w14:paraId="4772FFAF" w14:textId="77777777"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14:paraId="0509F98E" w14:textId="76B2B1C7"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Las empresas podrán acogerse al plan de ayudas si están participando en la fase d</w:t>
      </w:r>
      <w:r w:rsidR="006967AC">
        <w:rPr>
          <w:rFonts w:ascii="Calibri" w:hAnsi="Calibri"/>
          <w:sz w:val="24"/>
          <w:szCs w:val="24"/>
        </w:rPr>
        <w:t>e asesoramiento individualizado.</w:t>
      </w:r>
    </w:p>
    <w:p w14:paraId="391F597C" w14:textId="77777777" w:rsidR="00213398" w:rsidRPr="00051A68" w:rsidRDefault="00213398" w:rsidP="001B50EC">
      <w:pPr>
        <w:spacing w:before="120" w:line="240" w:lineRule="auto"/>
        <w:rPr>
          <w:rFonts w:ascii="Calibri" w:hAnsi="Calibri" w:cs="Arial"/>
          <w:b/>
          <w:sz w:val="24"/>
          <w:szCs w:val="24"/>
        </w:rPr>
      </w:pPr>
    </w:p>
    <w:p w14:paraId="527E435D" w14:textId="11FD2FCC"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lastRenderedPageBreak/>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xml:space="preserve">, para ser beneficiaria del Programa </w:t>
      </w:r>
      <w:proofErr w:type="spellStart"/>
      <w:r w:rsidR="001B50EC" w:rsidRPr="008E52D6">
        <w:rPr>
          <w:rFonts w:ascii="Calibri" w:hAnsi="Calibri" w:cs="Arial"/>
          <w:sz w:val="24"/>
          <w:szCs w:val="24"/>
        </w:rPr>
        <w:t>Xpande</w:t>
      </w:r>
      <w:proofErr w:type="spellEnd"/>
      <w:r w:rsidR="001B50EC" w:rsidRPr="008E52D6">
        <w:rPr>
          <w:rFonts w:ascii="Calibri" w:hAnsi="Calibri" w:cs="Arial"/>
          <w:sz w:val="24"/>
          <w:szCs w:val="24"/>
        </w:rPr>
        <w:t xml:space="preserve"> de Expansión Internacional de las Pymes</w:t>
      </w:r>
      <w:r w:rsidR="006A58DD">
        <w:rPr>
          <w:rFonts w:ascii="Calibri" w:hAnsi="Calibri" w:cs="Arial"/>
          <w:sz w:val="24"/>
          <w:szCs w:val="24"/>
        </w:rPr>
        <w:t xml:space="preserve">, mediante resolución de fecha </w:t>
      </w:r>
      <w:r>
        <w:rPr>
          <w:rFonts w:ascii="Calibri" w:hAnsi="Calibri" w:cs="Arial"/>
          <w:sz w:val="24"/>
          <w:szCs w:val="24"/>
        </w:rPr>
        <w:t xml:space="preserve">  </w:t>
      </w:r>
      <w:r w:rsidRPr="00AE58C8">
        <w:rPr>
          <w:rFonts w:ascii="Calibri" w:hAnsi="Calibri" w:cs="Arial"/>
          <w:sz w:val="24"/>
          <w:szCs w:val="24"/>
          <w:highlight w:val="yellow"/>
        </w:rPr>
        <w:t>_____</w:t>
      </w:r>
      <w:r>
        <w:rPr>
          <w:rFonts w:ascii="Calibri" w:hAnsi="Calibri" w:cs="Arial"/>
          <w:sz w:val="24"/>
          <w:szCs w:val="24"/>
        </w:rPr>
        <w:t xml:space="preserve">         </w:t>
      </w:r>
    </w:p>
    <w:p w14:paraId="50EB2438" w14:textId="77777777"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14:paraId="67D96596" w14:textId="77777777"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14:paraId="1A1B2541" w14:textId="77777777"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14:paraId="1E70E876" w14:textId="44C143BF"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14:paraId="6C92B308" w14:textId="77777777" w:rsidR="001B50EC" w:rsidRPr="00051A68" w:rsidRDefault="001B50EC" w:rsidP="001B50EC">
      <w:pPr>
        <w:spacing w:before="120" w:line="240" w:lineRule="auto"/>
        <w:rPr>
          <w:rFonts w:ascii="Calibri" w:hAnsi="Calibri" w:cs="Arial"/>
          <w:sz w:val="24"/>
          <w:szCs w:val="24"/>
        </w:rPr>
      </w:pPr>
    </w:p>
    <w:p w14:paraId="52EB34A3" w14:textId="0944BA9F"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369C">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14:paraId="244F3F70" w14:textId="15C2D002"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14:paraId="75EB7137" w14:textId="1B7D57BF"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14:paraId="0F416696" w14:textId="24097D10"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14:paraId="5B093320" w14:textId="4E910DB0"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lastRenderedPageBreak/>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14:paraId="0AFB3A08" w14:textId="77777777" w:rsidR="00D57D39" w:rsidRPr="00051A68" w:rsidRDefault="00D57D39" w:rsidP="00D57D39">
      <w:pPr>
        <w:spacing w:before="120" w:line="240" w:lineRule="auto"/>
        <w:rPr>
          <w:rFonts w:ascii="Calibri" w:hAnsi="Calibri"/>
          <w:b/>
          <w:sz w:val="24"/>
          <w:szCs w:val="24"/>
        </w:rPr>
      </w:pPr>
    </w:p>
    <w:p w14:paraId="62EDEB7E" w14:textId="1FF77F3F"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71692D">
        <w:rPr>
          <w:rFonts w:ascii="Calibri" w:hAnsi="Calibri" w:cs="Arial"/>
          <w:sz w:val="24"/>
          <w:szCs w:val="24"/>
        </w:rPr>
        <w:t>l 50%</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4B0F8B">
        <w:rPr>
          <w:rFonts w:ascii="Calibri" w:hAnsi="Calibri" w:cs="Arial"/>
          <w:sz w:val="24"/>
          <w:szCs w:val="24"/>
        </w:rPr>
        <w:t xml:space="preserve"> 50% por la Cá</w:t>
      </w:r>
      <w:r w:rsidR="00CE14FE">
        <w:rPr>
          <w:rFonts w:ascii="Calibri" w:hAnsi="Calibri" w:cs="Arial"/>
          <w:sz w:val="24"/>
          <w:szCs w:val="24"/>
        </w:rPr>
        <w:t xml:space="preserve">mara de Comercio de Zamora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 xml:space="preserve">el Programa </w:t>
      </w:r>
      <w:proofErr w:type="spellStart"/>
      <w:r w:rsidR="00EC300C">
        <w:rPr>
          <w:rFonts w:ascii="Calibri" w:hAnsi="Calibri" w:cs="Arial"/>
          <w:sz w:val="24"/>
          <w:szCs w:val="24"/>
        </w:rPr>
        <w:t>Xpande</w:t>
      </w:r>
      <w:proofErr w:type="spellEnd"/>
      <w:r w:rsidR="00EC300C">
        <w:rPr>
          <w:rFonts w:ascii="Calibri" w:hAnsi="Calibri" w:cs="Arial"/>
          <w:sz w:val="24"/>
          <w:szCs w:val="24"/>
        </w:rPr>
        <w:t xml:space="preserv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14:paraId="5C702F84" w14:textId="77777777" w:rsidR="00E51F60" w:rsidRPr="00051A68" w:rsidRDefault="00E51F60" w:rsidP="00D57D39">
      <w:pPr>
        <w:spacing w:before="120" w:line="240" w:lineRule="auto"/>
        <w:rPr>
          <w:rFonts w:ascii="Calibri" w:hAnsi="Calibri"/>
          <w:sz w:val="24"/>
          <w:szCs w:val="24"/>
        </w:rPr>
      </w:pPr>
    </w:p>
    <w:p w14:paraId="45F9EBD3" w14:textId="53E732B9"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CE14FE">
        <w:rPr>
          <w:rFonts w:ascii="Calibri" w:hAnsi="Calibri"/>
          <w:sz w:val="24"/>
          <w:szCs w:val="24"/>
        </w:rPr>
        <w:t>l 50%</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CE14FE">
        <w:rPr>
          <w:rFonts w:ascii="Calibri" w:hAnsi="Calibri"/>
          <w:sz w:val="24"/>
          <w:szCs w:val="24"/>
        </w:rPr>
        <w:t xml:space="preserve"> 50% </w:t>
      </w:r>
      <w:r w:rsidR="00D57D39" w:rsidRPr="00051A68">
        <w:rPr>
          <w:rFonts w:ascii="Calibri" w:hAnsi="Calibri"/>
          <w:sz w:val="24"/>
          <w:szCs w:val="24"/>
        </w:rPr>
        <w:t xml:space="preserve">por la empresa beneficiaria. La empresa deberá </w:t>
      </w:r>
      <w:proofErr w:type="spellStart"/>
      <w:r w:rsidR="00D57D39" w:rsidRPr="00051A68">
        <w:rPr>
          <w:rFonts w:ascii="Calibri" w:hAnsi="Calibri"/>
          <w:sz w:val="24"/>
          <w:szCs w:val="24"/>
        </w:rPr>
        <w:t>prefinanciar</w:t>
      </w:r>
      <w:proofErr w:type="spellEnd"/>
      <w:r w:rsidR="00D57D39" w:rsidRPr="00051A68">
        <w:rPr>
          <w:rFonts w:ascii="Calibri" w:hAnsi="Calibri"/>
          <w:sz w:val="24"/>
          <w:szCs w:val="24"/>
        </w:rPr>
        <w:t xml:space="preserve"> al 100% los gastos y deberá solicitar autorización a la Unidad de Gestión de la Cámara de Comercio de aquellos gastos no incluidos en la relación de gastos elegibles. La Cámara de Comercio deberá dar su conformidad por escrito.</w:t>
      </w:r>
    </w:p>
    <w:p w14:paraId="1FD8CF40" w14:textId="77777777"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14:paraId="5B939CAB" w14:textId="1249C388"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14:paraId="32DEF58D" w14:textId="49892425"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14:paraId="48EE44D5" w14:textId="2785CAE7"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14:paraId="77D36AC1" w14:textId="77777777"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14:paraId="04B363FB" w14:textId="77777777" w:rsidR="00D57D39" w:rsidRPr="00051A68" w:rsidRDefault="00D57D39" w:rsidP="00D57D39">
      <w:pPr>
        <w:spacing w:before="120" w:line="240" w:lineRule="auto"/>
        <w:rPr>
          <w:rFonts w:ascii="Calibri" w:hAnsi="Calibri"/>
          <w:b/>
          <w:sz w:val="24"/>
          <w:szCs w:val="24"/>
        </w:rPr>
      </w:pPr>
    </w:p>
    <w:p w14:paraId="2CE3BDC6" w14:textId="5A40D173"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14:paraId="65F55416" w14:textId="77777777" w:rsidR="00B4373A" w:rsidRPr="00051A68" w:rsidRDefault="00B4373A" w:rsidP="00D57D39">
      <w:pPr>
        <w:spacing w:before="120" w:line="240" w:lineRule="auto"/>
        <w:rPr>
          <w:rFonts w:ascii="Calibri" w:hAnsi="Calibri"/>
          <w:sz w:val="24"/>
          <w:szCs w:val="24"/>
        </w:rPr>
      </w:pPr>
    </w:p>
    <w:p w14:paraId="699CFFBF" w14:textId="7DE5B360"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lastRenderedPageBreak/>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14:paraId="470C35A0" w14:textId="5EEDE45F"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En el caso de las empresas que inicien su participación en 2016 la duración máxima será de 12 meses a partir de la fecha de entrada en el Programa.</w:t>
      </w:r>
    </w:p>
    <w:p w14:paraId="70A4C26E" w14:textId="77777777"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14:paraId="7BC3D916" w14:textId="42627B9D"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14:paraId="572CFE57" w14:textId="7426344E" w:rsidR="000929E2" w:rsidRPr="00051A68" w:rsidRDefault="000929E2" w:rsidP="00D57D39">
      <w:pPr>
        <w:spacing w:before="120" w:line="240" w:lineRule="auto"/>
        <w:rPr>
          <w:rFonts w:ascii="Calibri" w:hAnsi="Calibri" w:cs="Arial"/>
          <w:sz w:val="24"/>
          <w:szCs w:val="24"/>
        </w:rPr>
      </w:pPr>
    </w:p>
    <w:p w14:paraId="236C2D2F" w14:textId="4EE67573"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14:paraId="080E383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14:paraId="248F9583" w14:textId="64E7561A"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14:paraId="33677BE9" w14:textId="77777777"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14:paraId="240971C3" w14:textId="38E8FED6"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14:paraId="195E10B2" w14:textId="5D85389F"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proofErr w:type="spellStart"/>
      <w:r w:rsidRPr="00051A68">
        <w:rPr>
          <w:rFonts w:ascii="Calibri" w:hAnsi="Calibri"/>
          <w:i/>
          <w:sz w:val="24"/>
          <w:szCs w:val="24"/>
        </w:rPr>
        <w:t>minimis</w:t>
      </w:r>
      <w:proofErr w:type="spellEnd"/>
      <w:r w:rsidRPr="00051A68">
        <w:rPr>
          <w:rFonts w:ascii="Calibri" w:hAnsi="Calibri"/>
          <w:i/>
          <w:sz w:val="24"/>
          <w:szCs w:val="24"/>
        </w:rPr>
        <w:t xml:space="preserve">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 xml:space="preserve">Reglamento (UE) nº 1407/2013, de la Comisión, de 18 de diciembre de 2013, relativo a la aplicación de los artículos 107 y 108 del Tratado de Funcionamiento de la Unión Europea a las ayudas de </w:t>
      </w:r>
      <w:proofErr w:type="spellStart"/>
      <w:r w:rsidR="003C71E4" w:rsidRPr="00051A68">
        <w:rPr>
          <w:rFonts w:ascii="Calibri" w:hAnsi="Calibri"/>
          <w:sz w:val="24"/>
          <w:szCs w:val="24"/>
        </w:rPr>
        <w:t>minimis</w:t>
      </w:r>
      <w:proofErr w:type="spellEnd"/>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xml:space="preserve">– sumadas a las del Programa </w:t>
      </w:r>
      <w:proofErr w:type="spellStart"/>
      <w:r w:rsidRPr="00051A68">
        <w:rPr>
          <w:rFonts w:ascii="Calibri" w:hAnsi="Calibri"/>
          <w:sz w:val="24"/>
          <w:szCs w:val="24"/>
        </w:rPr>
        <w:t>Xpande</w:t>
      </w:r>
      <w:proofErr w:type="spellEnd"/>
      <w:r w:rsidRPr="00051A68">
        <w:rPr>
          <w:rFonts w:ascii="Calibri" w:hAnsi="Calibri"/>
          <w:sz w:val="24"/>
          <w:szCs w:val="24"/>
        </w:rPr>
        <w:t xml:space="preserve"> de Expansión Internacional de las Pymes – superen los límites fijados en el citado reglamento, tal como indica en la declaración jurada que se adjunta como Anexo a este Convenio.</w:t>
      </w:r>
    </w:p>
    <w:p w14:paraId="48B341BF" w14:textId="77777777"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14:paraId="1FEE285C" w14:textId="77777777"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14:paraId="0E8F2173" w14:textId="6939DF6B"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14:paraId="3FAE50A6" w14:textId="7C3FBCDF"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lastRenderedPageBreak/>
        <w:t xml:space="preserve">Participar activamente en la consecución de los objetivos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w:t>
      </w:r>
    </w:p>
    <w:p w14:paraId="1F22CBCE" w14:textId="20FDB24F"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14:paraId="14F1615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14:paraId="0B306010"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14:paraId="59E1F949" w14:textId="77777777"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14:paraId="4D255D8E"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14:paraId="2D82E9FA" w14:textId="77777777"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14:paraId="1256EA0C" w14:textId="77777777"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14:paraId="2B5D9A1D"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14:paraId="40EE1683" w14:textId="77777777"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14:paraId="08E2807A" w14:textId="77777777"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14:paraId="74677679" w14:textId="77777777"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14:paraId="4038FBF7" w14:textId="13D8307B"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14:paraId="6526FDE2"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destinataria colaborará respecto de las eventuales actuaciones de </w:t>
      </w:r>
      <w:r w:rsidRPr="00051A68">
        <w:rPr>
          <w:rFonts w:ascii="Calibri" w:hAnsi="Calibri" w:cs="Arial"/>
          <w:sz w:val="24"/>
          <w:szCs w:val="24"/>
        </w:rPr>
        <w:lastRenderedPageBreak/>
        <w:t>comprobación, verificación y control hasta los plazos que marquen las disposiciones legales vigentes.</w:t>
      </w:r>
    </w:p>
    <w:p w14:paraId="62CA22EF" w14:textId="77777777"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14:paraId="7FAB22B5" w14:textId="77777777"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14:paraId="635F6B91" w14:textId="77777777"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14:paraId="5EAE9694" w14:textId="77777777"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se compromete a ejecutar las operaciones de acuerdo con lo establecido en el Manual de Orientaciones Básicas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 de conformidad con los Criterios de Selección de Operaciones y a cumplir en todo momento la normativa nacional y comunitaria aplicable.</w:t>
      </w:r>
    </w:p>
    <w:p w14:paraId="6AD3A419" w14:textId="77777777" w:rsidR="001B50EC" w:rsidRPr="00051A68" w:rsidRDefault="001B50EC" w:rsidP="001B50EC">
      <w:pPr>
        <w:spacing w:before="120" w:line="240" w:lineRule="auto"/>
        <w:rPr>
          <w:rFonts w:ascii="Calibri" w:hAnsi="Calibri" w:cs="Arial"/>
          <w:b/>
          <w:sz w:val="24"/>
          <w:szCs w:val="24"/>
        </w:rPr>
      </w:pPr>
    </w:p>
    <w:p w14:paraId="544B4858" w14:textId="5104DAF8"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14:paraId="67233C25" w14:textId="77777777" w:rsidR="00472E1C" w:rsidRPr="00FC68B3" w:rsidRDefault="00472E1C" w:rsidP="00472E1C">
      <w:pPr>
        <w:spacing w:before="120" w:line="240" w:lineRule="auto"/>
        <w:rPr>
          <w:rFonts w:ascii="Calibri" w:hAnsi="Calibri" w:cs="Arial"/>
          <w:sz w:val="24"/>
          <w:szCs w:val="24"/>
          <w:highlight w:val="yellow"/>
        </w:rPr>
      </w:pPr>
      <w:r w:rsidRPr="00051A68">
        <w:rPr>
          <w:rFonts w:ascii="Calibri" w:hAnsi="Calibri" w:cs="Arial"/>
          <w:sz w:val="24"/>
          <w:szCs w:val="24"/>
        </w:rPr>
        <w:t>-</w:t>
      </w:r>
      <w:r w:rsidRPr="00051A68">
        <w:rPr>
          <w:rFonts w:ascii="Calibri" w:hAnsi="Calibri" w:cs="Arial"/>
          <w:sz w:val="24"/>
          <w:szCs w:val="24"/>
        </w:rPr>
        <w:tab/>
      </w:r>
      <w:r w:rsidRPr="00FC68B3">
        <w:rPr>
          <w:rFonts w:ascii="Calibri" w:hAnsi="Calibri" w:cs="Arial"/>
          <w:sz w:val="24"/>
          <w:szCs w:val="24"/>
          <w:highlight w:val="yellow"/>
        </w:rPr>
        <w:t>Fecha de inicio: ………./…………………………………./2………</w:t>
      </w:r>
    </w:p>
    <w:p w14:paraId="4DC75206" w14:textId="343DB485" w:rsidR="00472E1C" w:rsidRPr="00051A68" w:rsidRDefault="00472E1C" w:rsidP="00472E1C">
      <w:pPr>
        <w:spacing w:before="120" w:line="240" w:lineRule="auto"/>
        <w:rPr>
          <w:rFonts w:ascii="Calibri" w:hAnsi="Calibri" w:cs="Arial"/>
          <w:b/>
          <w:sz w:val="24"/>
          <w:szCs w:val="24"/>
        </w:rPr>
      </w:pPr>
      <w:r w:rsidRPr="00FC68B3">
        <w:rPr>
          <w:rFonts w:ascii="Calibri" w:hAnsi="Calibri" w:cs="Arial"/>
          <w:sz w:val="24"/>
          <w:szCs w:val="24"/>
          <w:highlight w:val="yellow"/>
        </w:rPr>
        <w:t>-</w:t>
      </w:r>
      <w:r w:rsidRPr="00FC68B3">
        <w:rPr>
          <w:rFonts w:ascii="Calibri" w:hAnsi="Calibri" w:cs="Arial"/>
          <w:sz w:val="24"/>
          <w:szCs w:val="24"/>
          <w:highlight w:val="yellow"/>
        </w:rPr>
        <w:tab/>
        <w:t>Fecha de finalización: ………./…………………………………./2………</w:t>
      </w:r>
      <w:r w:rsidR="00962493" w:rsidRPr="00051A68">
        <w:rPr>
          <w:rFonts w:ascii="Calibri" w:hAnsi="Calibri" w:cs="Arial"/>
          <w:b/>
          <w:sz w:val="24"/>
          <w:szCs w:val="24"/>
        </w:rPr>
        <w:t xml:space="preserve"> </w:t>
      </w:r>
    </w:p>
    <w:p w14:paraId="3E430F62" w14:textId="77777777" w:rsidR="007C3B5C" w:rsidRPr="00051A68" w:rsidRDefault="007C3B5C" w:rsidP="00472E1C">
      <w:pPr>
        <w:spacing w:before="120" w:line="240" w:lineRule="auto"/>
        <w:rPr>
          <w:rFonts w:ascii="Calibri" w:hAnsi="Calibri" w:cs="Arial"/>
          <w:sz w:val="24"/>
          <w:szCs w:val="24"/>
        </w:rPr>
      </w:pPr>
    </w:p>
    <w:p w14:paraId="72A2904F" w14:textId="1F92D8C4"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14:paraId="148FC238" w14:textId="7BF91010"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14:paraId="1CEA32DF" w14:textId="1A5E2C9C"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14:paraId="7F33209A" w14:textId="2F470FE7"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14:paraId="410E65B5" w14:textId="48B44268"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14:paraId="6843AB1C" w14:textId="467EC74D" w:rsidR="00CE14FE" w:rsidRDefault="00CE14FE" w:rsidP="00CE14FE">
      <w:pPr>
        <w:spacing w:before="120" w:line="240" w:lineRule="auto"/>
        <w:ind w:left="709"/>
        <w:rPr>
          <w:rFonts w:ascii="Calibri" w:hAnsi="Calibri" w:cs="Arial"/>
          <w:sz w:val="24"/>
          <w:szCs w:val="24"/>
        </w:rPr>
      </w:pPr>
      <w:r>
        <w:rPr>
          <w:rFonts w:ascii="Calibri" w:hAnsi="Calibri" w:cs="Arial"/>
          <w:sz w:val="24"/>
          <w:szCs w:val="24"/>
        </w:rPr>
        <w:t xml:space="preserve">50% </w:t>
      </w:r>
      <w:r w:rsidR="007C3B5C" w:rsidRPr="00051A68">
        <w:rPr>
          <w:rFonts w:ascii="Calibri" w:hAnsi="Calibri" w:cs="Arial"/>
          <w:sz w:val="24"/>
          <w:szCs w:val="24"/>
        </w:rPr>
        <w:t>Financiación FEDER /</w:t>
      </w:r>
      <w:r>
        <w:rPr>
          <w:rFonts w:ascii="Calibri" w:hAnsi="Calibri" w:cs="Arial"/>
          <w:sz w:val="24"/>
          <w:szCs w:val="24"/>
        </w:rPr>
        <w:t>50%</w:t>
      </w:r>
      <w:r w:rsidR="007C3B5C" w:rsidRPr="00051A68">
        <w:rPr>
          <w:rFonts w:ascii="Calibri" w:hAnsi="Calibri" w:cs="Arial"/>
          <w:sz w:val="24"/>
          <w:szCs w:val="24"/>
        </w:rPr>
        <w:t xml:space="preserve"> Financiación Cámara de Comercio</w:t>
      </w:r>
      <w:r w:rsidR="00FC68B3">
        <w:rPr>
          <w:rFonts w:ascii="Calibri" w:hAnsi="Calibri" w:cs="Arial"/>
          <w:sz w:val="24"/>
          <w:szCs w:val="24"/>
        </w:rPr>
        <w:t xml:space="preserve"> </w:t>
      </w:r>
    </w:p>
    <w:p w14:paraId="3B890105" w14:textId="1C4398A5" w:rsidR="007C3B5C" w:rsidRPr="00051A68" w:rsidRDefault="007C3B5C" w:rsidP="00CE14FE">
      <w:pPr>
        <w:spacing w:before="120" w:line="240" w:lineRule="auto"/>
        <w:ind w:left="709"/>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rPr>
        <w:t>. Máximo 45 horas.</w:t>
      </w:r>
    </w:p>
    <w:p w14:paraId="63674903" w14:textId="77777777"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14:paraId="0C68D814" w14:textId="72775790"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lastRenderedPageBreak/>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14:paraId="2D361E88" w14:textId="723D9D88" w:rsidR="00B4373A" w:rsidRPr="00051A68" w:rsidRDefault="00CE14FE" w:rsidP="00B4373A">
      <w:pPr>
        <w:pStyle w:val="Prrafodelista"/>
        <w:spacing w:before="120" w:line="240" w:lineRule="auto"/>
        <w:ind w:left="720"/>
        <w:rPr>
          <w:rFonts w:ascii="Calibri" w:hAnsi="Calibri" w:cs="Arial"/>
          <w:sz w:val="24"/>
          <w:szCs w:val="24"/>
          <w:lang w:val="es-ES"/>
        </w:rPr>
      </w:pPr>
      <w:r>
        <w:rPr>
          <w:rFonts w:ascii="Calibri" w:hAnsi="Calibri" w:cs="Arial"/>
          <w:sz w:val="24"/>
          <w:szCs w:val="24"/>
          <w:lang w:val="es-ES"/>
        </w:rPr>
        <w:t xml:space="preserve">50% </w:t>
      </w:r>
      <w:r w:rsidR="00B4373A" w:rsidRPr="00051A68">
        <w:rPr>
          <w:rFonts w:ascii="Calibri" w:hAnsi="Calibri" w:cs="Arial"/>
          <w:sz w:val="24"/>
          <w:szCs w:val="24"/>
        </w:rPr>
        <w:t xml:space="preserve">Financiación FEDER / </w:t>
      </w:r>
      <w:r w:rsidR="00B66D45">
        <w:rPr>
          <w:rFonts w:ascii="Calibri" w:hAnsi="Calibri" w:cs="Arial"/>
          <w:sz w:val="24"/>
          <w:szCs w:val="24"/>
          <w:lang w:val="es-ES"/>
        </w:rPr>
        <w:t>25</w:t>
      </w:r>
      <w:r>
        <w:rPr>
          <w:rFonts w:ascii="Calibri" w:hAnsi="Calibri" w:cs="Arial"/>
          <w:sz w:val="24"/>
          <w:szCs w:val="24"/>
          <w:lang w:val="es-ES"/>
        </w:rPr>
        <w:t xml:space="preserve">% </w:t>
      </w:r>
      <w:r w:rsidR="00B4373A" w:rsidRPr="00051A68">
        <w:rPr>
          <w:rFonts w:ascii="Calibri" w:hAnsi="Calibri" w:cs="Arial"/>
          <w:sz w:val="24"/>
          <w:szCs w:val="24"/>
        </w:rPr>
        <w:t>Financiación Cámara de Comercio</w:t>
      </w:r>
      <w:r w:rsidR="00FC68B3">
        <w:rPr>
          <w:rFonts w:ascii="Calibri" w:hAnsi="Calibri" w:cs="Arial"/>
          <w:sz w:val="24"/>
          <w:szCs w:val="24"/>
          <w:lang w:val="es-ES"/>
        </w:rPr>
        <w:t xml:space="preserve"> </w:t>
      </w:r>
      <w:r w:rsidR="00B66D45">
        <w:rPr>
          <w:rFonts w:ascii="Calibri" w:hAnsi="Calibri" w:cs="Arial"/>
          <w:sz w:val="24"/>
          <w:szCs w:val="24"/>
          <w:lang w:val="es-ES"/>
        </w:rPr>
        <w:t>/ 25</w:t>
      </w:r>
      <w:bookmarkStart w:id="0" w:name="_GoBack"/>
      <w:bookmarkEnd w:id="0"/>
      <w:r>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14:paraId="067C236A" w14:textId="70F282F9"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14:paraId="22978019" w14:textId="3CF40205"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CE14FE">
        <w:rPr>
          <w:rFonts w:ascii="Calibri" w:hAnsi="Calibri" w:cs="Arial"/>
          <w:sz w:val="24"/>
          <w:szCs w:val="24"/>
          <w:lang w:val="es-ES"/>
        </w:rPr>
        <w:t xml:space="preserve">disponible: 9.000,00 </w:t>
      </w:r>
      <w:r w:rsidRPr="00051A68">
        <w:rPr>
          <w:rFonts w:ascii="Calibri" w:hAnsi="Calibri" w:cs="Arial"/>
          <w:sz w:val="24"/>
          <w:szCs w:val="24"/>
          <w:lang w:val="es-ES"/>
        </w:rPr>
        <w:t>€.</w:t>
      </w:r>
    </w:p>
    <w:p w14:paraId="1FB328D1" w14:textId="1278912C"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14:paraId="3665F1CB" w14:textId="25A3FB05" w:rsidR="00B4373A" w:rsidRPr="00051A68" w:rsidRDefault="00CE14FE" w:rsidP="00B4373A">
      <w:pPr>
        <w:pStyle w:val="Prrafodelista"/>
        <w:numPr>
          <w:ilvl w:val="0"/>
          <w:numId w:val="31"/>
        </w:numPr>
        <w:spacing w:before="120" w:line="240" w:lineRule="auto"/>
        <w:rPr>
          <w:rFonts w:ascii="Calibri" w:hAnsi="Calibri" w:cs="Arial"/>
          <w:sz w:val="24"/>
          <w:szCs w:val="24"/>
        </w:rPr>
      </w:pPr>
      <w:r>
        <w:rPr>
          <w:rFonts w:ascii="Calibri" w:hAnsi="Calibri" w:cs="Arial"/>
          <w:sz w:val="24"/>
          <w:szCs w:val="24"/>
          <w:lang w:val="es-ES"/>
        </w:rPr>
        <w:t xml:space="preserve">50% </w:t>
      </w:r>
      <w:r w:rsidR="00FC68B3">
        <w:rPr>
          <w:rFonts w:ascii="Calibri" w:hAnsi="Calibri" w:cs="Arial"/>
          <w:sz w:val="24"/>
          <w:szCs w:val="24"/>
          <w:lang w:val="es-ES"/>
        </w:rPr>
        <w:t xml:space="preserve">Financiación FEDER / </w:t>
      </w:r>
      <w:r>
        <w:rPr>
          <w:rFonts w:ascii="Calibri" w:hAnsi="Calibri" w:cs="Arial"/>
          <w:sz w:val="24"/>
          <w:szCs w:val="24"/>
          <w:lang w:val="es-ES"/>
        </w:rPr>
        <w:t xml:space="preserve">50% </w:t>
      </w:r>
      <w:r w:rsidR="00B4373A" w:rsidRPr="00051A68">
        <w:rPr>
          <w:rFonts w:ascii="Calibri" w:hAnsi="Calibri" w:cs="Arial"/>
          <w:sz w:val="24"/>
          <w:szCs w:val="24"/>
          <w:lang w:val="es-ES"/>
        </w:rPr>
        <w:t>Cofinanciación empresa</w:t>
      </w:r>
    </w:p>
    <w:p w14:paraId="0F88DCCB" w14:textId="77777777" w:rsidR="007325F4" w:rsidRPr="00051A68" w:rsidRDefault="007325F4" w:rsidP="007325F4">
      <w:pPr>
        <w:spacing w:before="120" w:line="240" w:lineRule="auto"/>
        <w:rPr>
          <w:rFonts w:ascii="Calibri" w:hAnsi="Calibri" w:cs="Arial"/>
          <w:b/>
          <w:sz w:val="24"/>
          <w:szCs w:val="24"/>
        </w:rPr>
      </w:pPr>
    </w:p>
    <w:p w14:paraId="61027E8E" w14:textId="1B11A8E3"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14:paraId="3F9C6E01" w14:textId="77777777" w:rsidR="007325F4" w:rsidRPr="00051A68" w:rsidRDefault="007325F4" w:rsidP="00472E1C">
      <w:pPr>
        <w:spacing w:before="120" w:line="240" w:lineRule="auto"/>
        <w:rPr>
          <w:rFonts w:ascii="Calibri" w:hAnsi="Calibri" w:cs="Arial"/>
          <w:b/>
          <w:sz w:val="24"/>
          <w:szCs w:val="24"/>
        </w:rPr>
      </w:pPr>
    </w:p>
    <w:p w14:paraId="37BDFC2E" w14:textId="108B006F"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14:paraId="0E804E73" w14:textId="77777777"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14:paraId="6B4E4E2B" w14:textId="77777777"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14:paraId="3619B0E5" w14:textId="77777777"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 xml:space="preserve">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w:t>
      </w:r>
      <w:proofErr w:type="spellStart"/>
      <w:r w:rsidR="00962493" w:rsidRPr="00051A68">
        <w:rPr>
          <w:rFonts w:ascii="Calibri" w:hAnsi="Calibri" w:cs="Arial"/>
          <w:sz w:val="24"/>
          <w:szCs w:val="24"/>
        </w:rPr>
        <w:t>mm.</w:t>
      </w:r>
      <w:proofErr w:type="spellEnd"/>
      <w:r w:rsidR="00962493" w:rsidRPr="00051A68">
        <w:rPr>
          <w:rFonts w:ascii="Calibri" w:hAnsi="Calibri" w:cs="Arial"/>
          <w:sz w:val="24"/>
          <w:szCs w:val="24"/>
        </w:rPr>
        <w:t xml:space="preserve"> Se recomienda su impresión en cartón pluma de 0,5 mm y la impresión del logo y textos en vinilo. El beneficiario se comprometerá a enviar a la Cámara una fotografía que constate su utilización.</w:t>
      </w:r>
    </w:p>
    <w:p w14:paraId="12A422FA" w14:textId="77777777" w:rsidR="00055AF6" w:rsidRPr="00051A68" w:rsidRDefault="00055AF6" w:rsidP="00055AF6">
      <w:pPr>
        <w:spacing w:before="120" w:line="240" w:lineRule="auto"/>
        <w:ind w:left="708"/>
        <w:rPr>
          <w:rFonts w:ascii="Calibri" w:hAnsi="Calibri" w:cs="Arial"/>
          <w:sz w:val="24"/>
          <w:szCs w:val="24"/>
        </w:rPr>
      </w:pPr>
    </w:p>
    <w:p w14:paraId="3DDE85DF" w14:textId="1E9FFDD8"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14:paraId="1CC28691" w14:textId="77777777"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lastRenderedPageBreak/>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w:t>
      </w:r>
      <w:proofErr w:type="spellStart"/>
      <w:r w:rsidRPr="00051A68">
        <w:rPr>
          <w:rFonts w:ascii="Calibri" w:hAnsi="Calibri" w:cs="Arial"/>
          <w:i/>
          <w:sz w:val="24"/>
          <w:szCs w:val="24"/>
        </w:rPr>
        <w:t>valoro</w:t>
      </w:r>
      <w:proofErr w:type="spellEnd"/>
      <w:r w:rsidRPr="00051A68">
        <w:rPr>
          <w:rFonts w:ascii="Calibri" w:hAnsi="Calibri" w:cs="Arial"/>
          <w:i/>
          <w:sz w:val="24"/>
          <w:szCs w:val="24"/>
        </w:rPr>
        <w:t xml:space="preserve">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14:paraId="6DB1383F" w14:textId="77777777"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14:paraId="04EA8F93" w14:textId="77777777" w:rsidR="002A5FBF" w:rsidRPr="00051A68" w:rsidRDefault="002A5FBF" w:rsidP="001B50EC">
      <w:pPr>
        <w:spacing w:before="120" w:line="240" w:lineRule="auto"/>
        <w:rPr>
          <w:rFonts w:ascii="Calibri" w:hAnsi="Calibri" w:cs="Arial"/>
          <w:b/>
          <w:sz w:val="24"/>
          <w:szCs w:val="24"/>
        </w:rPr>
      </w:pPr>
    </w:p>
    <w:p w14:paraId="35929C45" w14:textId="0FF091AF"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14:paraId="5481E0CD" w14:textId="5FF3E823"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y consiente que sus datos sean cedidos a la Cámara de Comercio de</w:t>
      </w:r>
      <w:r w:rsidR="00CE14FE">
        <w:rPr>
          <w:rFonts w:ascii="Calibri" w:hAnsi="Calibri" w:cs="Arial"/>
          <w:sz w:val="24"/>
          <w:szCs w:val="24"/>
        </w:rPr>
        <w:t xml:space="preserve"> Zamora</w:t>
      </w:r>
      <w:r w:rsidR="001B50EC" w:rsidRPr="00051A68">
        <w:rPr>
          <w:rFonts w:ascii="Calibri" w:hAnsi="Calibri" w:cs="Arial"/>
          <w:sz w:val="24"/>
          <w:szCs w:val="24"/>
        </w:rPr>
        <w:t xml:space="preserve">, con domicilio en </w:t>
      </w:r>
      <w:r w:rsidR="00CE14FE">
        <w:rPr>
          <w:rFonts w:ascii="Calibri" w:hAnsi="Calibri" w:cs="Arial"/>
          <w:sz w:val="24"/>
          <w:szCs w:val="24"/>
        </w:rPr>
        <w:t>C/ Pelayo 6, 1º. 49014 Zamora,</w:t>
      </w:r>
      <w:r w:rsidR="001B50EC" w:rsidRPr="00051A68">
        <w:rPr>
          <w:rFonts w:ascii="Calibri" w:hAnsi="Calibri" w:cs="Arial"/>
          <w:sz w:val="24"/>
          <w:szCs w:val="24"/>
        </w:rPr>
        <w:t xml:space="preserve"> y al Fondo Europeo de Desarrollo Regional, organismo </w:t>
      </w:r>
      <w:proofErr w:type="spellStart"/>
      <w:r w:rsidR="001B50EC" w:rsidRPr="00051A68">
        <w:rPr>
          <w:rFonts w:ascii="Calibri" w:hAnsi="Calibri" w:cs="Arial"/>
          <w:sz w:val="24"/>
          <w:szCs w:val="24"/>
        </w:rPr>
        <w:t>cofinanciador</w:t>
      </w:r>
      <w:proofErr w:type="spellEnd"/>
      <w:r w:rsidR="001B50EC" w:rsidRPr="00051A68">
        <w:rPr>
          <w:rFonts w:ascii="Calibri" w:hAnsi="Calibri" w:cs="Arial"/>
          <w:sz w:val="24"/>
          <w:szCs w:val="24"/>
        </w:rPr>
        <w:t xml:space="preserve"> del Programa, para los mismos fines.</w:t>
      </w:r>
    </w:p>
    <w:p w14:paraId="1599FB3B" w14:textId="77777777"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14:paraId="4F47C958" w14:textId="261BE58A" w:rsidR="00AB2E59" w:rsidRPr="00051A68" w:rsidRDefault="00AB2E59" w:rsidP="001B50EC">
      <w:pPr>
        <w:spacing w:before="120" w:line="240" w:lineRule="auto"/>
        <w:rPr>
          <w:rFonts w:ascii="Calibri" w:hAnsi="Calibri" w:cs="Arial"/>
          <w:sz w:val="24"/>
          <w:szCs w:val="24"/>
        </w:rPr>
      </w:pPr>
    </w:p>
    <w:p w14:paraId="459B8AEC" w14:textId="7B99659C"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14:paraId="16A9C461" w14:textId="65C0957C"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14:paraId="5B92328C" w14:textId="283396A2"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14:paraId="12AA1747" w14:textId="77777777"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14:paraId="0DCACF9B" w14:textId="0D595EB8" w:rsidR="008D505B" w:rsidRPr="00051A68" w:rsidRDefault="008D505B" w:rsidP="00BC55FF">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14:paraId="0810DDDF" w14:textId="3E11BA70" w:rsidR="008D505B" w:rsidRPr="00051A68" w:rsidRDefault="008D505B" w:rsidP="009157D1">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14:paraId="0A1C68B1" w14:textId="5B701561"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lastRenderedPageBreak/>
        <w:t>Por renuncia expresa de la empresa participante en el Programa. En este caso la empresa comunicará por escrito su decisión de renunciar a la Cámara de</w:t>
      </w:r>
      <w:r w:rsidR="00CE14FE">
        <w:rPr>
          <w:rFonts w:asciiTheme="minorHAnsi" w:hAnsiTheme="minorHAnsi"/>
          <w:sz w:val="24"/>
          <w:szCs w:val="24"/>
        </w:rPr>
        <w:t xml:space="preserve"> Zamora</w:t>
      </w:r>
      <w:r w:rsidRPr="00051A68">
        <w:rPr>
          <w:rFonts w:asciiTheme="minorHAnsi" w:hAnsiTheme="minorHAnsi"/>
          <w:sz w:val="24"/>
          <w:szCs w:val="24"/>
        </w:rPr>
        <w:t>, que le remitirá el correspondiente documento de renuncia por duplicado para su firma por la empresa, que deberá remitir una copia firmada a la Cámara de</w:t>
      </w:r>
      <w:r w:rsidR="00CE14FE">
        <w:rPr>
          <w:rFonts w:asciiTheme="minorHAnsi" w:hAnsiTheme="minorHAnsi"/>
          <w:sz w:val="24"/>
          <w:szCs w:val="24"/>
        </w:rPr>
        <w:t xml:space="preserve"> Zamora.</w:t>
      </w:r>
      <w:r w:rsidRPr="00051A68">
        <w:rPr>
          <w:rFonts w:asciiTheme="minorHAnsi" w:hAnsiTheme="minorHAnsi"/>
          <w:sz w:val="24"/>
          <w:szCs w:val="24"/>
        </w:rPr>
        <w:t xml:space="preserve"> </w:t>
      </w:r>
    </w:p>
    <w:p w14:paraId="4A32B545" w14:textId="4254B505"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Cámara de </w:t>
      </w:r>
      <w:r w:rsidR="00CE14FE">
        <w:rPr>
          <w:rFonts w:asciiTheme="minorHAnsi" w:hAnsiTheme="minorHAnsi"/>
          <w:sz w:val="24"/>
          <w:szCs w:val="24"/>
        </w:rPr>
        <w:t xml:space="preserve">Zamora </w:t>
      </w:r>
      <w:r w:rsidRPr="00051A68">
        <w:rPr>
          <w:rFonts w:asciiTheme="minorHAnsi" w:hAnsiTheme="minorHAnsi"/>
          <w:sz w:val="24"/>
          <w:szCs w:val="24"/>
        </w:rPr>
        <w:t>le comunicará su exclusión por correo certificado. Desde el envío de esta comunicación, la empresa se considerará excluida.</w:t>
      </w:r>
    </w:p>
    <w:p w14:paraId="1F586C87" w14:textId="6FBE5849"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14:paraId="07E6BF4C" w14:textId="34ADB79B" w:rsidR="00AB2E59" w:rsidRPr="00051A68" w:rsidRDefault="00AB2E59" w:rsidP="001B50EC">
      <w:pPr>
        <w:spacing w:before="120" w:line="240" w:lineRule="auto"/>
        <w:rPr>
          <w:rFonts w:ascii="Calibri" w:hAnsi="Calibri" w:cs="Arial"/>
          <w:b/>
          <w:sz w:val="24"/>
          <w:szCs w:val="24"/>
        </w:rPr>
      </w:pPr>
    </w:p>
    <w:p w14:paraId="3A456EEC" w14:textId="76D10A73"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14:paraId="14BD22F0" w14:textId="77777777" w:rsidR="001B50EC" w:rsidRPr="00051A68" w:rsidRDefault="001B50EC" w:rsidP="001B50EC">
      <w:pPr>
        <w:spacing w:before="120" w:line="240" w:lineRule="auto"/>
        <w:rPr>
          <w:rFonts w:ascii="Calibri" w:hAnsi="Calibri" w:cs="Arial"/>
          <w:b/>
          <w:sz w:val="24"/>
          <w:szCs w:val="24"/>
        </w:rPr>
      </w:pPr>
    </w:p>
    <w:p w14:paraId="36F20470" w14:textId="208B0072"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 xml:space="preserve">La empresa garantiza la veracidad de la información que ha proporcionado, declara que conoce 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sus objetivos, la normativa aplicable, el proceso de financiación y la cuantía y acepta las condiciones de participación en el programa.</w:t>
      </w:r>
    </w:p>
    <w:p w14:paraId="7DA11FD0" w14:textId="77777777" w:rsidR="00B95523" w:rsidRPr="00051A68" w:rsidRDefault="00B95523" w:rsidP="001B50EC">
      <w:pPr>
        <w:spacing w:before="120" w:line="240" w:lineRule="auto"/>
        <w:rPr>
          <w:rFonts w:ascii="Calibri" w:hAnsi="Calibri" w:cs="Arial"/>
          <w:sz w:val="24"/>
          <w:szCs w:val="24"/>
        </w:rPr>
      </w:pPr>
    </w:p>
    <w:p w14:paraId="294E7AAE" w14:textId="77777777"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14:paraId="7DACF1BC" w14:textId="4C1BF608" w:rsidR="008D505B" w:rsidRPr="00051A68" w:rsidRDefault="008D505B"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D. …..</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D. ….</w:t>
      </w:r>
    </w:p>
    <w:p w14:paraId="038E8FD0" w14:textId="30FBEF87" w:rsidR="00FC68B3" w:rsidRDefault="00FC68B3" w:rsidP="001B50EC">
      <w:pPr>
        <w:spacing w:before="120" w:line="240" w:lineRule="auto"/>
        <w:rPr>
          <w:rFonts w:ascii="Calibri" w:hAnsi="Calibri" w:cs="Arial"/>
          <w:sz w:val="24"/>
          <w:szCs w:val="24"/>
          <w:highlight w:val="yellow"/>
        </w:rPr>
      </w:pPr>
      <w:r>
        <w:rPr>
          <w:rFonts w:ascii="Calibri" w:hAnsi="Calibri" w:cs="Arial"/>
          <w:sz w:val="24"/>
          <w:szCs w:val="24"/>
          <w:highlight w:val="yellow"/>
        </w:rPr>
        <w:t>Cargo</w:t>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proofErr w:type="spellStart"/>
      <w:r>
        <w:rPr>
          <w:rFonts w:ascii="Calibri" w:hAnsi="Calibri" w:cs="Arial"/>
          <w:sz w:val="24"/>
          <w:szCs w:val="24"/>
          <w:highlight w:val="yellow"/>
        </w:rPr>
        <w:t>Cargo</w:t>
      </w:r>
      <w:proofErr w:type="spellEnd"/>
    </w:p>
    <w:p w14:paraId="4FBD2973" w14:textId="66C8419D" w:rsidR="001B50EC" w:rsidRPr="00051A68" w:rsidRDefault="001B50EC"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Cámara</w:t>
      </w:r>
      <w:r w:rsidR="00CE14FE">
        <w:rPr>
          <w:rFonts w:ascii="Calibri" w:hAnsi="Calibri" w:cs="Arial"/>
          <w:sz w:val="24"/>
          <w:szCs w:val="24"/>
          <w:highlight w:val="yellow"/>
        </w:rPr>
        <w:t xml:space="preserve"> de Comercio de Zamora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 xml:space="preserve"> </w:t>
      </w:r>
      <w:r w:rsidRPr="00051A68">
        <w:rPr>
          <w:rFonts w:ascii="Calibri" w:hAnsi="Calibri" w:cs="Arial"/>
          <w:sz w:val="24"/>
          <w:szCs w:val="24"/>
          <w:highlight w:val="yellow"/>
        </w:rPr>
        <w:tab/>
      </w:r>
      <w:r w:rsidR="00FC68B3">
        <w:rPr>
          <w:rFonts w:ascii="Calibri" w:hAnsi="Calibri" w:cs="Arial"/>
          <w:sz w:val="24"/>
          <w:szCs w:val="24"/>
          <w:highlight w:val="yellow"/>
        </w:rPr>
        <w:t>E</w:t>
      </w:r>
      <w:r w:rsidRPr="00051A68">
        <w:rPr>
          <w:rFonts w:ascii="Calibri" w:hAnsi="Calibri" w:cs="Arial"/>
          <w:sz w:val="24"/>
          <w:szCs w:val="24"/>
          <w:highlight w:val="yellow"/>
        </w:rPr>
        <w:t>mpresa.</w:t>
      </w:r>
    </w:p>
    <w:p w14:paraId="26EBFCCB" w14:textId="77777777"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highlight w:val="yellow"/>
        </w:rPr>
        <w:t>Firma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proofErr w:type="spellStart"/>
      <w:r w:rsidRPr="00051A68">
        <w:rPr>
          <w:rFonts w:ascii="Calibri" w:hAnsi="Calibri" w:cs="Arial"/>
          <w:sz w:val="24"/>
          <w:szCs w:val="24"/>
          <w:highlight w:val="yellow"/>
        </w:rPr>
        <w:t>Firma</w:t>
      </w:r>
      <w:proofErr w:type="spellEnd"/>
      <w:r w:rsidRPr="00051A68">
        <w:rPr>
          <w:rFonts w:ascii="Calibri" w:hAnsi="Calibri" w:cs="Arial"/>
          <w:sz w:val="24"/>
          <w:szCs w:val="24"/>
        </w:rPr>
        <w:tab/>
      </w:r>
    </w:p>
    <w:p w14:paraId="464DAD52" w14:textId="77777777"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D8F2" w14:textId="77777777" w:rsidR="00624930" w:rsidRDefault="00624930">
      <w:r>
        <w:separator/>
      </w:r>
    </w:p>
  </w:endnote>
  <w:endnote w:type="continuationSeparator" w:id="0">
    <w:p w14:paraId="3D4FB156" w14:textId="77777777" w:rsidR="00624930" w:rsidRDefault="0062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7700E" w14:paraId="3A7F8C66" w14:textId="77777777" w:rsidTr="00F7700E">
      <w:tc>
        <w:tcPr>
          <w:tcW w:w="4322" w:type="dxa"/>
        </w:tcPr>
        <w:p w14:paraId="1536586E" w14:textId="77777777" w:rsidR="00F7700E" w:rsidRDefault="00F7700E"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14:paraId="60EB35E5" w14:textId="77777777" w:rsidR="00F7700E" w:rsidRDefault="00F7700E" w:rsidP="00F7700E">
          <w:pPr>
            <w:pStyle w:val="Piedepgina"/>
            <w:jc w:val="right"/>
            <w:rPr>
              <w:rStyle w:val="Nmerodepgina"/>
            </w:rPr>
          </w:pPr>
          <w:r w:rsidRPr="00C4324A">
            <w:rPr>
              <w:rFonts w:ascii="Calibri" w:hAnsi="Calibri"/>
              <w:szCs w:val="22"/>
            </w:rPr>
            <w:t>Una manera de hacer Europa</w:t>
          </w:r>
        </w:p>
      </w:tc>
    </w:tr>
    <w:tr w:rsidR="00F7700E" w14:paraId="026FEF5B" w14:textId="77777777" w:rsidTr="00F7700E">
      <w:trPr>
        <w:trHeight w:val="80"/>
      </w:trPr>
      <w:tc>
        <w:tcPr>
          <w:tcW w:w="4322" w:type="dxa"/>
        </w:tcPr>
        <w:p w14:paraId="4A3A08B6" w14:textId="006E282E" w:rsidR="00F7700E" w:rsidRDefault="00D30099" w:rsidP="00377917">
          <w:pPr>
            <w:pStyle w:val="Piedepgina"/>
            <w:rPr>
              <w:lang w:val="es-ES_tradnl"/>
            </w:rPr>
          </w:pPr>
          <w:r>
            <w:rPr>
              <w:lang w:val="es-ES_tradnl"/>
            </w:rPr>
            <w:t>V12</w:t>
          </w:r>
          <w:r w:rsidR="00F7700E">
            <w:rPr>
              <w:lang w:val="es-ES_tradnl"/>
            </w:rPr>
            <w:t>16</w:t>
          </w:r>
        </w:p>
      </w:tc>
      <w:tc>
        <w:tcPr>
          <w:tcW w:w="5246" w:type="dxa"/>
        </w:tcPr>
        <w:p w14:paraId="2F6CF7EC" w14:textId="16018FFE" w:rsidR="00F7700E" w:rsidRDefault="00F7700E"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B66D45">
            <w:rPr>
              <w:rStyle w:val="Nmerodepgina"/>
              <w:noProof/>
            </w:rPr>
            <w:t>9</w:t>
          </w:r>
          <w:r>
            <w:rPr>
              <w:rStyle w:val="Nmerodepgina"/>
            </w:rPr>
            <w:fldChar w:fldCharType="end"/>
          </w:r>
        </w:p>
      </w:tc>
    </w:tr>
  </w:tbl>
  <w:p w14:paraId="3AEF7369" w14:textId="77777777" w:rsidR="00F7700E" w:rsidRDefault="00F77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BAED" w14:textId="77777777" w:rsidR="00624930" w:rsidRDefault="00624930">
      <w:r>
        <w:separator/>
      </w:r>
    </w:p>
  </w:footnote>
  <w:footnote w:type="continuationSeparator" w:id="0">
    <w:p w14:paraId="5C08B5AB" w14:textId="77777777" w:rsidR="00624930" w:rsidRDefault="0062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80"/>
      <w:gridCol w:w="4680"/>
    </w:tblGrid>
    <w:tr w:rsidR="00CF2351" w14:paraId="07C198CD" w14:textId="77777777" w:rsidTr="00F7700E">
      <w:tc>
        <w:tcPr>
          <w:tcW w:w="4680" w:type="dxa"/>
        </w:tcPr>
        <w:p w14:paraId="03D46ABF" w14:textId="06DDBFE1" w:rsidR="00CF2351" w:rsidRDefault="00F7700E" w:rsidP="007B6750">
          <w:pPr>
            <w:pStyle w:val="Encabezado"/>
          </w:pPr>
          <w:r w:rsidRPr="00290456">
            <w:rPr>
              <w:noProof/>
              <w:lang w:eastAsia="es-ES"/>
            </w:rPr>
            <w:drawing>
              <wp:inline distT="0" distB="0" distL="0" distR="0" wp14:anchorId="0416BD22" wp14:editId="77628323">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14:paraId="070FE49A" w14:textId="2B4EAA50" w:rsidR="00CF2351" w:rsidRDefault="00474D57" w:rsidP="007B6750">
          <w:pPr>
            <w:pStyle w:val="Encabezado"/>
          </w:pPr>
          <w:r>
            <w:rPr>
              <w:noProof/>
              <w:lang w:eastAsia="es-ES"/>
            </w:rPr>
            <w:drawing>
              <wp:anchor distT="0" distB="0" distL="114300" distR="114300" simplePos="0" relativeHeight="251658240" behindDoc="0" locked="0" layoutInCell="1" allowOverlap="1" wp14:anchorId="63290243" wp14:editId="4A188FBA">
                <wp:simplePos x="0" y="0"/>
                <wp:positionH relativeFrom="column">
                  <wp:posOffset>1604645</wp:posOffset>
                </wp:positionH>
                <wp:positionV relativeFrom="paragraph">
                  <wp:posOffset>-127000</wp:posOffset>
                </wp:positionV>
                <wp:extent cx="1234440" cy="403225"/>
                <wp:effectExtent l="0" t="0" r="0" b="0"/>
                <wp:wrapNone/>
                <wp:docPr id="54"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0FB46F" w14:textId="640F1F4B" w:rsidR="00CF2351" w:rsidRPr="00692873" w:rsidRDefault="00CF2351"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14B5"/>
    <w:rsid w:val="00021762"/>
    <w:rsid w:val="00026187"/>
    <w:rsid w:val="00026DB3"/>
    <w:rsid w:val="00040F1A"/>
    <w:rsid w:val="000436D3"/>
    <w:rsid w:val="00051A68"/>
    <w:rsid w:val="0005369C"/>
    <w:rsid w:val="0005493C"/>
    <w:rsid w:val="00055AF6"/>
    <w:rsid w:val="00061FE3"/>
    <w:rsid w:val="000745C1"/>
    <w:rsid w:val="000929E2"/>
    <w:rsid w:val="00094A2E"/>
    <w:rsid w:val="000A54BA"/>
    <w:rsid w:val="000A6F0A"/>
    <w:rsid w:val="000A781A"/>
    <w:rsid w:val="000B1655"/>
    <w:rsid w:val="000B5F39"/>
    <w:rsid w:val="000C43BF"/>
    <w:rsid w:val="000D2893"/>
    <w:rsid w:val="000D6F65"/>
    <w:rsid w:val="000E3123"/>
    <w:rsid w:val="000F3579"/>
    <w:rsid w:val="000F4C25"/>
    <w:rsid w:val="0010006F"/>
    <w:rsid w:val="00105206"/>
    <w:rsid w:val="00111F4A"/>
    <w:rsid w:val="001468A0"/>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E3372"/>
    <w:rsid w:val="002E4756"/>
    <w:rsid w:val="002E7A0F"/>
    <w:rsid w:val="00302F39"/>
    <w:rsid w:val="003120EE"/>
    <w:rsid w:val="0032160B"/>
    <w:rsid w:val="0032692A"/>
    <w:rsid w:val="00326B2E"/>
    <w:rsid w:val="00330A4C"/>
    <w:rsid w:val="003336A7"/>
    <w:rsid w:val="003341F9"/>
    <w:rsid w:val="00343EA4"/>
    <w:rsid w:val="00354DB0"/>
    <w:rsid w:val="00377917"/>
    <w:rsid w:val="00386CEB"/>
    <w:rsid w:val="00386D08"/>
    <w:rsid w:val="003A4C50"/>
    <w:rsid w:val="003C71E4"/>
    <w:rsid w:val="003F4807"/>
    <w:rsid w:val="004035FB"/>
    <w:rsid w:val="00404697"/>
    <w:rsid w:val="00407A82"/>
    <w:rsid w:val="00437A38"/>
    <w:rsid w:val="00455091"/>
    <w:rsid w:val="00470978"/>
    <w:rsid w:val="00472E1C"/>
    <w:rsid w:val="00474D57"/>
    <w:rsid w:val="004A0727"/>
    <w:rsid w:val="004B0F8B"/>
    <w:rsid w:val="004B511D"/>
    <w:rsid w:val="004B67D7"/>
    <w:rsid w:val="004E2BEF"/>
    <w:rsid w:val="0050650F"/>
    <w:rsid w:val="00516DA3"/>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4038"/>
    <w:rsid w:val="005C128C"/>
    <w:rsid w:val="005D1994"/>
    <w:rsid w:val="005D2D84"/>
    <w:rsid w:val="00610378"/>
    <w:rsid w:val="00613DEE"/>
    <w:rsid w:val="00620C35"/>
    <w:rsid w:val="00624930"/>
    <w:rsid w:val="00635E6E"/>
    <w:rsid w:val="0065185D"/>
    <w:rsid w:val="00654900"/>
    <w:rsid w:val="006560AF"/>
    <w:rsid w:val="00667473"/>
    <w:rsid w:val="006700FA"/>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6985"/>
    <w:rsid w:val="00727D18"/>
    <w:rsid w:val="007325F4"/>
    <w:rsid w:val="00733065"/>
    <w:rsid w:val="00756A4E"/>
    <w:rsid w:val="00770B62"/>
    <w:rsid w:val="00782C6F"/>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2450D"/>
    <w:rsid w:val="0092649A"/>
    <w:rsid w:val="009315BD"/>
    <w:rsid w:val="00933E3F"/>
    <w:rsid w:val="00940EBC"/>
    <w:rsid w:val="009469EF"/>
    <w:rsid w:val="00962493"/>
    <w:rsid w:val="00962B62"/>
    <w:rsid w:val="00974D5F"/>
    <w:rsid w:val="009750AE"/>
    <w:rsid w:val="00977C6C"/>
    <w:rsid w:val="00986B5F"/>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44C4"/>
    <w:rsid w:val="00B01B5F"/>
    <w:rsid w:val="00B1261A"/>
    <w:rsid w:val="00B2500A"/>
    <w:rsid w:val="00B25D0C"/>
    <w:rsid w:val="00B4373A"/>
    <w:rsid w:val="00B4422D"/>
    <w:rsid w:val="00B46C99"/>
    <w:rsid w:val="00B52707"/>
    <w:rsid w:val="00B66D45"/>
    <w:rsid w:val="00B77ED3"/>
    <w:rsid w:val="00B8161D"/>
    <w:rsid w:val="00B8450A"/>
    <w:rsid w:val="00B95523"/>
    <w:rsid w:val="00BA0DDD"/>
    <w:rsid w:val="00BA3159"/>
    <w:rsid w:val="00BB2DC8"/>
    <w:rsid w:val="00BB7694"/>
    <w:rsid w:val="00BD4629"/>
    <w:rsid w:val="00BF4EEB"/>
    <w:rsid w:val="00C00066"/>
    <w:rsid w:val="00C06A00"/>
    <w:rsid w:val="00C10619"/>
    <w:rsid w:val="00C351B8"/>
    <w:rsid w:val="00C3621B"/>
    <w:rsid w:val="00C56FAA"/>
    <w:rsid w:val="00C61429"/>
    <w:rsid w:val="00C6793F"/>
    <w:rsid w:val="00C732C3"/>
    <w:rsid w:val="00C7359C"/>
    <w:rsid w:val="00C85A8B"/>
    <w:rsid w:val="00CA2A57"/>
    <w:rsid w:val="00CB04E8"/>
    <w:rsid w:val="00CB372B"/>
    <w:rsid w:val="00CE14FE"/>
    <w:rsid w:val="00CE58A9"/>
    <w:rsid w:val="00CF2351"/>
    <w:rsid w:val="00CF2496"/>
    <w:rsid w:val="00D00240"/>
    <w:rsid w:val="00D059CE"/>
    <w:rsid w:val="00D15BDB"/>
    <w:rsid w:val="00D262B6"/>
    <w:rsid w:val="00D267C2"/>
    <w:rsid w:val="00D30099"/>
    <w:rsid w:val="00D32652"/>
    <w:rsid w:val="00D57D39"/>
    <w:rsid w:val="00D73608"/>
    <w:rsid w:val="00D87A49"/>
    <w:rsid w:val="00D91071"/>
    <w:rsid w:val="00DB02B1"/>
    <w:rsid w:val="00DC0C05"/>
    <w:rsid w:val="00DC36EB"/>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300C"/>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C68B3"/>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9CF4"/>
  <w15:chartTrackingRefBased/>
  <w15:docId w15:val="{DC24E95F-ED41-488B-B8BA-D968D82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3806</Words>
  <Characters>20934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Carlos Prieto</cp:lastModifiedBy>
  <cp:revision>20</cp:revision>
  <cp:lastPrinted>2008-07-29T09:01:00Z</cp:lastPrinted>
  <dcterms:created xsi:type="dcterms:W3CDTF">2016-11-04T13:00:00Z</dcterms:created>
  <dcterms:modified xsi:type="dcterms:W3CDTF">2016-12-12T11:39:00Z</dcterms:modified>
</cp:coreProperties>
</file>